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4A0"/>
      </w:tblPr>
      <w:tblGrid>
        <w:gridCol w:w="533"/>
        <w:gridCol w:w="2994"/>
        <w:gridCol w:w="4860"/>
        <w:gridCol w:w="234"/>
        <w:gridCol w:w="1692"/>
      </w:tblGrid>
      <w:tr w:rsidR="00037918">
        <w:tc>
          <w:tcPr>
            <w:tcW w:w="10313" w:type="dxa"/>
            <w:gridSpan w:val="5"/>
            <w:tcMar>
              <w:left w:w="107" w:type="dxa"/>
              <w:right w:w="107" w:type="dxa"/>
            </w:tcMar>
          </w:tcPr>
          <w:p w:rsidR="00037918" w:rsidRDefault="000C33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31825" cy="775208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31825" cy="775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918">
        <w:tc>
          <w:tcPr>
            <w:tcW w:w="10313" w:type="dxa"/>
            <w:gridSpan w:val="5"/>
            <w:tcMar>
              <w:left w:w="107" w:type="dxa"/>
              <w:right w:w="107" w:type="dxa"/>
            </w:tcMar>
          </w:tcPr>
          <w:p w:rsidR="00037918" w:rsidRDefault="00037918"/>
        </w:tc>
      </w:tr>
      <w:tr w:rsidR="00037918">
        <w:tc>
          <w:tcPr>
            <w:tcW w:w="10313" w:type="dxa"/>
            <w:gridSpan w:val="5"/>
            <w:tcMar>
              <w:left w:w="107" w:type="dxa"/>
              <w:right w:w="107" w:type="dxa"/>
            </w:tcMar>
          </w:tcPr>
          <w:p w:rsidR="00037918" w:rsidRDefault="000C3340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</w:tr>
      <w:tr w:rsidR="00037918">
        <w:tc>
          <w:tcPr>
            <w:tcW w:w="10313" w:type="dxa"/>
            <w:gridSpan w:val="5"/>
            <w:tcMar>
              <w:left w:w="107" w:type="dxa"/>
              <w:right w:w="107" w:type="dxa"/>
            </w:tcMar>
          </w:tcPr>
          <w:p w:rsidR="00037918" w:rsidRDefault="000C33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Ардатовского муниципального округа Нижегородской области</w:t>
            </w:r>
          </w:p>
        </w:tc>
      </w:tr>
      <w:tr w:rsidR="00037918">
        <w:tc>
          <w:tcPr>
            <w:tcW w:w="10313" w:type="dxa"/>
            <w:gridSpan w:val="5"/>
            <w:tcMar>
              <w:left w:w="107" w:type="dxa"/>
              <w:right w:w="107" w:type="dxa"/>
            </w:tcMar>
          </w:tcPr>
          <w:p w:rsidR="00037918" w:rsidRDefault="000C3340">
            <w:pPr>
              <w:pStyle w:val="3"/>
              <w:spacing w:before="0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>РЕШЕНИЕ</w:t>
            </w:r>
          </w:p>
        </w:tc>
      </w:tr>
      <w:tr w:rsidR="00037918">
        <w:trPr>
          <w:trHeight w:val="345"/>
        </w:trPr>
        <w:tc>
          <w:tcPr>
            <w:tcW w:w="10313" w:type="dxa"/>
            <w:gridSpan w:val="5"/>
            <w:tcMar>
              <w:left w:w="107" w:type="dxa"/>
              <w:right w:w="107" w:type="dxa"/>
            </w:tcMar>
          </w:tcPr>
          <w:p w:rsidR="00037918" w:rsidRDefault="00037918">
            <w:pPr>
              <w:jc w:val="center"/>
            </w:pPr>
          </w:p>
        </w:tc>
      </w:tr>
      <w:tr w:rsidR="00037918">
        <w:tc>
          <w:tcPr>
            <w:tcW w:w="533" w:type="dxa"/>
            <w:tcMar>
              <w:left w:w="107" w:type="dxa"/>
              <w:right w:w="107" w:type="dxa"/>
            </w:tcMar>
          </w:tcPr>
          <w:p w:rsidR="00037918" w:rsidRDefault="00037918"/>
        </w:tc>
        <w:tc>
          <w:tcPr>
            <w:tcW w:w="2994" w:type="dxa"/>
            <w:tcMar>
              <w:left w:w="107" w:type="dxa"/>
              <w:right w:w="107" w:type="dxa"/>
            </w:tcMar>
          </w:tcPr>
          <w:p w:rsidR="00037918" w:rsidRDefault="002079BD" w:rsidP="005D25E3">
            <w:pPr>
              <w:rPr>
                <w:sz w:val="28"/>
              </w:rPr>
            </w:pPr>
            <w:r>
              <w:rPr>
                <w:sz w:val="28"/>
              </w:rPr>
              <w:t xml:space="preserve">05 февраля </w:t>
            </w:r>
            <w:r w:rsidR="000C3340">
              <w:rPr>
                <w:sz w:val="28"/>
              </w:rPr>
              <w:t>202</w:t>
            </w:r>
            <w:r w:rsidR="005D25E3">
              <w:rPr>
                <w:sz w:val="28"/>
              </w:rPr>
              <w:t>6</w:t>
            </w:r>
            <w:r w:rsidR="000C3340">
              <w:rPr>
                <w:sz w:val="28"/>
              </w:rPr>
              <w:t xml:space="preserve"> года</w:t>
            </w:r>
          </w:p>
        </w:tc>
        <w:tc>
          <w:tcPr>
            <w:tcW w:w="4860" w:type="dxa"/>
            <w:tcBorders>
              <w:left w:val="nil"/>
            </w:tcBorders>
            <w:tcMar>
              <w:left w:w="107" w:type="dxa"/>
              <w:right w:w="107" w:type="dxa"/>
            </w:tcMar>
          </w:tcPr>
          <w:p w:rsidR="00037918" w:rsidRDefault="00037918">
            <w:pPr>
              <w:pStyle w:val="2"/>
              <w:rPr>
                <w:b/>
                <w:sz w:val="28"/>
              </w:rPr>
            </w:pPr>
          </w:p>
        </w:tc>
        <w:tc>
          <w:tcPr>
            <w:tcW w:w="234" w:type="dxa"/>
            <w:tcMar>
              <w:left w:w="107" w:type="dxa"/>
              <w:right w:w="107" w:type="dxa"/>
            </w:tcMar>
          </w:tcPr>
          <w:p w:rsidR="00037918" w:rsidRDefault="00037918">
            <w:pPr>
              <w:jc w:val="right"/>
              <w:rPr>
                <w:sz w:val="28"/>
              </w:rPr>
            </w:pPr>
          </w:p>
        </w:tc>
        <w:tc>
          <w:tcPr>
            <w:tcW w:w="1692" w:type="dxa"/>
            <w:tcMar>
              <w:left w:w="107" w:type="dxa"/>
              <w:right w:w="107" w:type="dxa"/>
            </w:tcMar>
          </w:tcPr>
          <w:p w:rsidR="00037918" w:rsidRDefault="000C3340">
            <w:pPr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2079BD">
              <w:rPr>
                <w:sz w:val="28"/>
              </w:rPr>
              <w:t>4</w:t>
            </w:r>
          </w:p>
        </w:tc>
      </w:tr>
    </w:tbl>
    <w:p w:rsidR="00037918" w:rsidRDefault="00037918"/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26"/>
      </w:tblGrid>
      <w:tr w:rsidR="00037918">
        <w:tc>
          <w:tcPr>
            <w:tcW w:w="10026" w:type="dxa"/>
            <w:tcBorders>
              <w:top w:val="nil"/>
              <w:left w:val="nil"/>
              <w:bottom w:val="nil"/>
              <w:right w:val="nil"/>
            </w:tcBorders>
          </w:tcPr>
          <w:p w:rsidR="00037918" w:rsidRDefault="000C3340">
            <w:pPr>
              <w:pStyle w:val="ConsPlusTitl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внесении изменений в решение Совета депутатов Ардатовского муниципального округа Нижегородской области </w:t>
            </w:r>
          </w:p>
          <w:p w:rsidR="00037918" w:rsidRDefault="000C3340">
            <w:pPr>
              <w:pStyle w:val="ConsPlusTitl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27 октября 2022 года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№ 56</w:t>
            </w:r>
          </w:p>
        </w:tc>
      </w:tr>
    </w:tbl>
    <w:p w:rsidR="00037918" w:rsidRDefault="0003791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037918" w:rsidRDefault="000C3340" w:rsidP="00104CBC">
      <w:pPr>
        <w:ind w:firstLine="709"/>
        <w:jc w:val="both"/>
        <w:rPr>
          <w:sz w:val="28"/>
        </w:rPr>
      </w:pPr>
      <w:r>
        <w:rPr>
          <w:sz w:val="28"/>
        </w:rPr>
        <w:t>В соответствии с Законом Нижегородской области от 0</w:t>
      </w:r>
      <w:r>
        <w:rPr>
          <w:sz w:val="28"/>
          <w:highlight w:val="white"/>
        </w:rPr>
        <w:t>3 августа 2007 года № 99-З "</w:t>
      </w:r>
      <w:r>
        <w:rPr>
          <w:sz w:val="28"/>
        </w:rPr>
        <w:t>О муниципальной с</w:t>
      </w:r>
      <w:r w:rsidR="005D25E3">
        <w:rPr>
          <w:sz w:val="28"/>
        </w:rPr>
        <w:t>лужбе в Нижегородской области"</w:t>
      </w:r>
    </w:p>
    <w:p w:rsidR="00037918" w:rsidRDefault="000C3340" w:rsidP="00104CBC">
      <w:pPr>
        <w:pStyle w:val="ConsPlusNormal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депутатов решил:</w:t>
      </w:r>
    </w:p>
    <w:p w:rsidR="00D43542" w:rsidRDefault="000C3340" w:rsidP="00104CBC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>Внести в решение Совета депутатов Ардатовского муниципального округа Нижегородской области от 27 октября 2022 года № 56 " Об утверждении Положения об оплате труда муниципальных служащих, замещающих должности муниципальной службы в органах местного самоуправления Ардатовского муниципального округа Нижегородской области" (с изменениями, внесенными решением Совета депутатов от 29 сентября 2023 года № 172, от 15 ноября 2023 года № 188, от 03 октября 2024 года</w:t>
      </w:r>
      <w:proofErr w:type="gramEnd"/>
      <w:r>
        <w:rPr>
          <w:sz w:val="28"/>
        </w:rPr>
        <w:t xml:space="preserve"> № </w:t>
      </w:r>
      <w:proofErr w:type="gramStart"/>
      <w:r>
        <w:rPr>
          <w:sz w:val="28"/>
        </w:rPr>
        <w:t>99</w:t>
      </w:r>
      <w:r w:rsidR="005D25E3">
        <w:rPr>
          <w:sz w:val="28"/>
        </w:rPr>
        <w:t>, от 30 января 2025 года № 12</w:t>
      </w:r>
      <w:r>
        <w:rPr>
          <w:sz w:val="28"/>
        </w:rPr>
        <w:t xml:space="preserve">) </w:t>
      </w:r>
      <w:r w:rsidR="00D43542">
        <w:rPr>
          <w:sz w:val="28"/>
        </w:rPr>
        <w:t xml:space="preserve">следующие </w:t>
      </w:r>
      <w:r>
        <w:rPr>
          <w:sz w:val="28"/>
        </w:rPr>
        <w:t>изменени</w:t>
      </w:r>
      <w:r w:rsidR="00D43542">
        <w:rPr>
          <w:sz w:val="28"/>
        </w:rPr>
        <w:t>я:</w:t>
      </w:r>
      <w:proofErr w:type="gramEnd"/>
    </w:p>
    <w:p w:rsidR="00104CBC" w:rsidRDefault="00104CBC" w:rsidP="00104CBC">
      <w:pPr>
        <w:ind w:firstLine="709"/>
        <w:jc w:val="both"/>
        <w:rPr>
          <w:sz w:val="28"/>
        </w:rPr>
      </w:pPr>
      <w:r>
        <w:rPr>
          <w:sz w:val="28"/>
        </w:rPr>
        <w:t>1) По тексту Приложения слово «районным» заменить словом «окружным» в соответствующем падеже;</w:t>
      </w:r>
    </w:p>
    <w:p w:rsidR="005E7157" w:rsidRDefault="00104CBC" w:rsidP="00104CBC">
      <w:pPr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>2</w:t>
      </w:r>
      <w:r w:rsidR="00D43542">
        <w:rPr>
          <w:sz w:val="28"/>
        </w:rPr>
        <w:t>) В</w:t>
      </w:r>
      <w:r w:rsidR="005D25E3">
        <w:rPr>
          <w:sz w:val="28"/>
        </w:rPr>
        <w:t xml:space="preserve"> абзаце втором пункта 2.9 раздела 2 Приложения слова «</w:t>
      </w:r>
      <w:r w:rsidR="005D25E3" w:rsidRPr="005D25E3">
        <w:rPr>
          <w:color w:val="auto"/>
          <w:sz w:val="28"/>
          <w:szCs w:val="28"/>
        </w:rPr>
        <w:t>двух должностных окладов» словами «двух окладов денежного содержания</w:t>
      </w:r>
      <w:r w:rsidR="00D43542">
        <w:rPr>
          <w:color w:val="auto"/>
          <w:sz w:val="28"/>
          <w:szCs w:val="28"/>
        </w:rPr>
        <w:t>»;</w:t>
      </w:r>
    </w:p>
    <w:p w:rsidR="00F51E37" w:rsidRPr="00D43542" w:rsidRDefault="00104CBC" w:rsidP="00104CBC">
      <w:pPr>
        <w:pStyle w:val="a5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D43542" w:rsidRPr="00D43542">
        <w:rPr>
          <w:color w:val="auto"/>
          <w:sz w:val="28"/>
          <w:szCs w:val="28"/>
        </w:rPr>
        <w:t xml:space="preserve">) </w:t>
      </w:r>
      <w:r w:rsidR="00D43542" w:rsidRPr="00D43542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третьем</w:t>
      </w:r>
      <w:r w:rsidR="00D43542" w:rsidRPr="00D43542">
        <w:rPr>
          <w:sz w:val="28"/>
          <w:szCs w:val="28"/>
        </w:rPr>
        <w:t xml:space="preserve"> пункта 2.9 раздела 2 Приложения слова «размеры оклада» заменить словами «размеры </w:t>
      </w:r>
      <w:r w:rsidR="00D43542" w:rsidRPr="00D43542">
        <w:rPr>
          <w:color w:val="auto"/>
          <w:sz w:val="28"/>
          <w:szCs w:val="28"/>
        </w:rPr>
        <w:t>оклада месячного денежного содержания</w:t>
      </w:r>
      <w:r w:rsidR="00D43542">
        <w:rPr>
          <w:color w:val="auto"/>
          <w:sz w:val="28"/>
          <w:szCs w:val="28"/>
        </w:rPr>
        <w:t>».</w:t>
      </w:r>
    </w:p>
    <w:p w:rsidR="00AC50B4" w:rsidRDefault="005E7157" w:rsidP="00104CBC">
      <w:pPr>
        <w:pStyle w:val="a5"/>
        <w:spacing w:beforeAutospacing="0" w:afterAutospacing="0"/>
        <w:ind w:firstLine="709"/>
        <w:jc w:val="both"/>
        <w:rPr>
          <w:sz w:val="28"/>
          <w:szCs w:val="28"/>
        </w:rPr>
      </w:pPr>
      <w:r w:rsidRPr="001919DA">
        <w:rPr>
          <w:sz w:val="28"/>
          <w:szCs w:val="28"/>
        </w:rPr>
        <w:t>2. Настоящее решение</w:t>
      </w:r>
      <w:r>
        <w:rPr>
          <w:sz w:val="28"/>
          <w:szCs w:val="28"/>
        </w:rPr>
        <w:t xml:space="preserve"> вступает в силу со дня </w:t>
      </w:r>
      <w:r w:rsidR="005D25E3">
        <w:rPr>
          <w:sz w:val="28"/>
          <w:szCs w:val="28"/>
        </w:rPr>
        <w:t xml:space="preserve">официального опубликования в газете «Наша жизнь» </w:t>
      </w:r>
      <w:r w:rsidR="00AC50B4">
        <w:rPr>
          <w:sz w:val="28"/>
          <w:szCs w:val="28"/>
        </w:rPr>
        <w:t>и распространяется на правоотношения, возникшие с 01 января 202</w:t>
      </w:r>
      <w:r w:rsidR="005D25E3">
        <w:rPr>
          <w:sz w:val="28"/>
          <w:szCs w:val="28"/>
        </w:rPr>
        <w:t>6</w:t>
      </w:r>
      <w:r w:rsidR="00AC50B4" w:rsidRPr="001919DA">
        <w:rPr>
          <w:sz w:val="28"/>
          <w:szCs w:val="28"/>
        </w:rPr>
        <w:t xml:space="preserve"> года.</w:t>
      </w:r>
    </w:p>
    <w:p w:rsidR="00AC50B4" w:rsidRDefault="00AC50B4" w:rsidP="005E7157">
      <w:pPr>
        <w:pStyle w:val="a5"/>
        <w:spacing w:beforeAutospacing="0" w:afterAutospacing="0"/>
        <w:ind w:firstLine="709"/>
        <w:jc w:val="both"/>
        <w:rPr>
          <w:sz w:val="28"/>
          <w:szCs w:val="28"/>
        </w:rPr>
      </w:pPr>
    </w:p>
    <w:p w:rsidR="005D25E3" w:rsidRDefault="005D25E3" w:rsidP="005E7157">
      <w:pPr>
        <w:pStyle w:val="a5"/>
        <w:spacing w:beforeAutospacing="0" w:afterAutospacing="0"/>
        <w:ind w:firstLine="709"/>
        <w:jc w:val="both"/>
        <w:rPr>
          <w:b/>
          <w:sz w:val="28"/>
          <w:szCs w:val="28"/>
        </w:rPr>
      </w:pPr>
    </w:p>
    <w:p w:rsidR="005E7157" w:rsidRDefault="005E7157" w:rsidP="005E7157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504"/>
        <w:gridCol w:w="1556"/>
        <w:gridCol w:w="3590"/>
      </w:tblGrid>
      <w:tr w:rsidR="005E7157" w:rsidRPr="00615A92" w:rsidTr="00AC50B4">
        <w:tc>
          <w:tcPr>
            <w:tcW w:w="4504" w:type="dxa"/>
            <w:shd w:val="clear" w:color="auto" w:fill="auto"/>
          </w:tcPr>
          <w:p w:rsidR="005E7157" w:rsidRPr="00615A92" w:rsidRDefault="005E7157" w:rsidP="00C023BC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615A92">
              <w:rPr>
                <w:sz w:val="28"/>
                <w:szCs w:val="27"/>
              </w:rPr>
              <w:t>Председатель Совета депутатов округа</w:t>
            </w:r>
          </w:p>
          <w:p w:rsidR="005E7157" w:rsidRPr="00615A92" w:rsidRDefault="005E7157" w:rsidP="00C023BC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_______________М.А. Мякишева</w:t>
            </w:r>
          </w:p>
        </w:tc>
        <w:tc>
          <w:tcPr>
            <w:tcW w:w="1556" w:type="dxa"/>
            <w:shd w:val="clear" w:color="auto" w:fill="auto"/>
          </w:tcPr>
          <w:p w:rsidR="005E7157" w:rsidRPr="00615A92" w:rsidRDefault="005E7157" w:rsidP="00C023BC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3579" w:type="dxa"/>
            <w:shd w:val="clear" w:color="auto" w:fill="auto"/>
          </w:tcPr>
          <w:p w:rsidR="005E7157" w:rsidRPr="00615A92" w:rsidRDefault="005D25E3" w:rsidP="00C023BC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proofErr w:type="spellStart"/>
            <w:r>
              <w:rPr>
                <w:sz w:val="28"/>
                <w:szCs w:val="25"/>
              </w:rPr>
              <w:t>Врип</w:t>
            </w:r>
            <w:proofErr w:type="spellEnd"/>
            <w:r>
              <w:rPr>
                <w:sz w:val="28"/>
                <w:szCs w:val="25"/>
              </w:rPr>
              <w:t xml:space="preserve"> главы</w:t>
            </w:r>
            <w:r w:rsidR="005E7157" w:rsidRPr="00615A92">
              <w:rPr>
                <w:sz w:val="28"/>
                <w:szCs w:val="25"/>
              </w:rPr>
              <w:t xml:space="preserve"> местного самоуправления </w:t>
            </w:r>
            <w:r w:rsidR="005E7157">
              <w:rPr>
                <w:sz w:val="28"/>
                <w:szCs w:val="25"/>
              </w:rPr>
              <w:t>округа</w:t>
            </w:r>
          </w:p>
          <w:p w:rsidR="005E7157" w:rsidRPr="00615A92" w:rsidRDefault="005E7157" w:rsidP="005D25E3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proofErr w:type="spellStart"/>
            <w:r>
              <w:rPr>
                <w:sz w:val="28"/>
                <w:szCs w:val="27"/>
              </w:rPr>
              <w:t>___________</w:t>
            </w:r>
            <w:r w:rsidRPr="00615A92">
              <w:rPr>
                <w:sz w:val="28"/>
                <w:szCs w:val="27"/>
              </w:rPr>
              <w:t>_</w:t>
            </w:r>
            <w:r w:rsidR="005D25E3">
              <w:rPr>
                <w:sz w:val="28"/>
                <w:szCs w:val="25"/>
              </w:rPr>
              <w:t>С.В.Будашова</w:t>
            </w:r>
            <w:proofErr w:type="spellEnd"/>
          </w:p>
        </w:tc>
      </w:tr>
    </w:tbl>
    <w:p w:rsidR="00037918" w:rsidRDefault="00037918" w:rsidP="005E7157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sectPr w:rsidR="00037918" w:rsidSect="006F008D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364E5"/>
    <w:multiLevelType w:val="multilevel"/>
    <w:tmpl w:val="D750D6E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918"/>
    <w:rsid w:val="00037918"/>
    <w:rsid w:val="000C3340"/>
    <w:rsid w:val="000D1AD8"/>
    <w:rsid w:val="00104CBC"/>
    <w:rsid w:val="0013129A"/>
    <w:rsid w:val="002079BD"/>
    <w:rsid w:val="00305C8D"/>
    <w:rsid w:val="00344172"/>
    <w:rsid w:val="00356F48"/>
    <w:rsid w:val="003F55C5"/>
    <w:rsid w:val="005D25E3"/>
    <w:rsid w:val="005E7157"/>
    <w:rsid w:val="006F008D"/>
    <w:rsid w:val="007918BD"/>
    <w:rsid w:val="00961E8B"/>
    <w:rsid w:val="009B3455"/>
    <w:rsid w:val="00AC50B4"/>
    <w:rsid w:val="00D14ACA"/>
    <w:rsid w:val="00D43542"/>
    <w:rsid w:val="00F5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F008D"/>
  </w:style>
  <w:style w:type="paragraph" w:styleId="10">
    <w:name w:val="heading 1"/>
    <w:basedOn w:val="a"/>
    <w:next w:val="a"/>
    <w:link w:val="11"/>
    <w:uiPriority w:val="9"/>
    <w:qFormat/>
    <w:rsid w:val="006F008D"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6F008D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qFormat/>
    <w:rsid w:val="006F008D"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rsid w:val="006F008D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F008D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F008D"/>
  </w:style>
  <w:style w:type="paragraph" w:styleId="a3">
    <w:name w:val="header"/>
    <w:basedOn w:val="a"/>
    <w:link w:val="a4"/>
    <w:rsid w:val="006F00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6F008D"/>
  </w:style>
  <w:style w:type="paragraph" w:styleId="21">
    <w:name w:val="toc 2"/>
    <w:next w:val="a"/>
    <w:link w:val="22"/>
    <w:uiPriority w:val="39"/>
    <w:rsid w:val="006F008D"/>
    <w:pPr>
      <w:ind w:left="200"/>
    </w:pPr>
  </w:style>
  <w:style w:type="character" w:customStyle="1" w:styleId="22">
    <w:name w:val="Оглавление 2 Знак"/>
    <w:link w:val="21"/>
    <w:rsid w:val="006F008D"/>
  </w:style>
  <w:style w:type="paragraph" w:styleId="41">
    <w:name w:val="toc 4"/>
    <w:next w:val="a"/>
    <w:link w:val="42"/>
    <w:uiPriority w:val="39"/>
    <w:rsid w:val="006F008D"/>
    <w:pPr>
      <w:ind w:left="600"/>
    </w:pPr>
  </w:style>
  <w:style w:type="character" w:customStyle="1" w:styleId="42">
    <w:name w:val="Оглавление 4 Знак"/>
    <w:link w:val="41"/>
    <w:rsid w:val="006F008D"/>
  </w:style>
  <w:style w:type="paragraph" w:styleId="6">
    <w:name w:val="toc 6"/>
    <w:next w:val="a"/>
    <w:link w:val="60"/>
    <w:uiPriority w:val="39"/>
    <w:rsid w:val="006F008D"/>
    <w:pPr>
      <w:ind w:left="1000"/>
    </w:pPr>
  </w:style>
  <w:style w:type="character" w:customStyle="1" w:styleId="60">
    <w:name w:val="Оглавление 6 Знак"/>
    <w:link w:val="6"/>
    <w:rsid w:val="006F008D"/>
  </w:style>
  <w:style w:type="paragraph" w:styleId="7">
    <w:name w:val="toc 7"/>
    <w:next w:val="a"/>
    <w:link w:val="70"/>
    <w:uiPriority w:val="39"/>
    <w:rsid w:val="006F008D"/>
    <w:pPr>
      <w:ind w:left="1200"/>
    </w:pPr>
  </w:style>
  <w:style w:type="character" w:customStyle="1" w:styleId="70">
    <w:name w:val="Оглавление 7 Знак"/>
    <w:link w:val="7"/>
    <w:rsid w:val="006F008D"/>
  </w:style>
  <w:style w:type="paragraph" w:customStyle="1" w:styleId="paragraph">
    <w:name w:val="paragraph"/>
    <w:basedOn w:val="a"/>
    <w:link w:val="paragraph0"/>
    <w:rsid w:val="006F008D"/>
    <w:pPr>
      <w:spacing w:beforeAutospacing="1" w:afterAutospacing="1"/>
    </w:pPr>
    <w:rPr>
      <w:sz w:val="24"/>
    </w:rPr>
  </w:style>
  <w:style w:type="character" w:customStyle="1" w:styleId="paragraph0">
    <w:name w:val="paragraph"/>
    <w:basedOn w:val="1"/>
    <w:link w:val="paragraph"/>
    <w:rsid w:val="006F008D"/>
    <w:rPr>
      <w:sz w:val="24"/>
    </w:rPr>
  </w:style>
  <w:style w:type="paragraph" w:styleId="a5">
    <w:name w:val="Normal (Web)"/>
    <w:basedOn w:val="a"/>
    <w:link w:val="a6"/>
    <w:uiPriority w:val="99"/>
    <w:rsid w:val="006F008D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6F008D"/>
    <w:rPr>
      <w:sz w:val="24"/>
    </w:rPr>
  </w:style>
  <w:style w:type="character" w:customStyle="1" w:styleId="30">
    <w:name w:val="Заголовок 3 Знак"/>
    <w:basedOn w:val="1"/>
    <w:link w:val="3"/>
    <w:rsid w:val="006F008D"/>
    <w:rPr>
      <w:rFonts w:ascii="Bookman Old Style" w:hAnsi="Bookman Old Style"/>
      <w:b/>
      <w:sz w:val="48"/>
    </w:rPr>
  </w:style>
  <w:style w:type="paragraph" w:styleId="a7">
    <w:name w:val="footer"/>
    <w:basedOn w:val="a"/>
    <w:link w:val="a8"/>
    <w:rsid w:val="006F00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6F008D"/>
  </w:style>
  <w:style w:type="paragraph" w:customStyle="1" w:styleId="spellingerror">
    <w:name w:val="spellingerror"/>
    <w:link w:val="spellingerror0"/>
    <w:rsid w:val="006F008D"/>
  </w:style>
  <w:style w:type="character" w:customStyle="1" w:styleId="spellingerror0">
    <w:name w:val="spellingerror"/>
    <w:link w:val="spellingerror"/>
    <w:rsid w:val="006F008D"/>
  </w:style>
  <w:style w:type="paragraph" w:customStyle="1" w:styleId="12">
    <w:name w:val="Номер страницы1"/>
    <w:basedOn w:val="13"/>
    <w:link w:val="a9"/>
    <w:rsid w:val="006F008D"/>
  </w:style>
  <w:style w:type="character" w:styleId="a9">
    <w:name w:val="page number"/>
    <w:basedOn w:val="a0"/>
    <w:link w:val="12"/>
    <w:rsid w:val="006F008D"/>
  </w:style>
  <w:style w:type="paragraph" w:customStyle="1" w:styleId="ConsPlusTitle">
    <w:name w:val="ConsPlusTitle"/>
    <w:link w:val="ConsPlusTitle0"/>
    <w:rsid w:val="006F008D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6F008D"/>
    <w:rPr>
      <w:rFonts w:ascii="Arial" w:hAnsi="Arial"/>
      <w:b/>
    </w:rPr>
  </w:style>
  <w:style w:type="paragraph" w:customStyle="1" w:styleId="aa">
    <w:name w:val="Знак"/>
    <w:basedOn w:val="a"/>
    <w:link w:val="ab"/>
    <w:rsid w:val="006F008D"/>
    <w:pPr>
      <w:spacing w:beforeAutospacing="1" w:afterAutospacing="1"/>
    </w:pPr>
    <w:rPr>
      <w:rFonts w:ascii="Tahoma" w:hAnsi="Tahoma"/>
    </w:rPr>
  </w:style>
  <w:style w:type="character" w:customStyle="1" w:styleId="ab">
    <w:name w:val="Знак"/>
    <w:basedOn w:val="1"/>
    <w:link w:val="aa"/>
    <w:rsid w:val="006F008D"/>
    <w:rPr>
      <w:rFonts w:ascii="Tahoma" w:hAnsi="Tahoma"/>
    </w:rPr>
  </w:style>
  <w:style w:type="paragraph" w:customStyle="1" w:styleId="eop">
    <w:name w:val="eop"/>
    <w:link w:val="eop0"/>
    <w:rsid w:val="006F008D"/>
  </w:style>
  <w:style w:type="character" w:customStyle="1" w:styleId="eop0">
    <w:name w:val="eop"/>
    <w:link w:val="eop"/>
    <w:rsid w:val="006F008D"/>
  </w:style>
  <w:style w:type="paragraph" w:styleId="31">
    <w:name w:val="toc 3"/>
    <w:next w:val="a"/>
    <w:link w:val="32"/>
    <w:uiPriority w:val="39"/>
    <w:rsid w:val="006F008D"/>
    <w:pPr>
      <w:ind w:left="400"/>
    </w:pPr>
  </w:style>
  <w:style w:type="character" w:customStyle="1" w:styleId="32">
    <w:name w:val="Оглавление 3 Знак"/>
    <w:link w:val="31"/>
    <w:rsid w:val="006F008D"/>
  </w:style>
  <w:style w:type="character" w:customStyle="1" w:styleId="50">
    <w:name w:val="Заголовок 5 Знак"/>
    <w:link w:val="5"/>
    <w:rsid w:val="006F008D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6F008D"/>
    <w:rPr>
      <w:rFonts w:ascii="Arial" w:hAnsi="Arial"/>
      <w:b/>
      <w:sz w:val="40"/>
    </w:rPr>
  </w:style>
  <w:style w:type="paragraph" w:customStyle="1" w:styleId="14">
    <w:name w:val="Гиперссылка1"/>
    <w:link w:val="ac"/>
    <w:rsid w:val="006F008D"/>
    <w:rPr>
      <w:color w:val="0000FF"/>
      <w:u w:val="single"/>
    </w:rPr>
  </w:style>
  <w:style w:type="character" w:styleId="ac">
    <w:name w:val="Hyperlink"/>
    <w:link w:val="14"/>
    <w:rsid w:val="006F008D"/>
    <w:rPr>
      <w:color w:val="0000FF"/>
      <w:u w:val="single"/>
    </w:rPr>
  </w:style>
  <w:style w:type="paragraph" w:customStyle="1" w:styleId="Footnote">
    <w:name w:val="Footnote"/>
    <w:link w:val="Footnote0"/>
    <w:rsid w:val="006F008D"/>
    <w:rPr>
      <w:rFonts w:ascii="XO Thames" w:hAnsi="XO Thames"/>
      <w:sz w:val="22"/>
    </w:rPr>
  </w:style>
  <w:style w:type="character" w:customStyle="1" w:styleId="Footnote0">
    <w:name w:val="Footnote"/>
    <w:link w:val="Footnote"/>
    <w:rsid w:val="006F008D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6F008D"/>
    <w:rPr>
      <w:rFonts w:ascii="XO Thames" w:hAnsi="XO Thames"/>
      <w:b/>
    </w:rPr>
  </w:style>
  <w:style w:type="character" w:customStyle="1" w:styleId="16">
    <w:name w:val="Оглавление 1 Знак"/>
    <w:link w:val="15"/>
    <w:rsid w:val="006F008D"/>
    <w:rPr>
      <w:rFonts w:ascii="XO Thames" w:hAnsi="XO Thames"/>
      <w:b/>
    </w:rPr>
  </w:style>
  <w:style w:type="paragraph" w:customStyle="1" w:styleId="ConsPlusNormal">
    <w:name w:val="ConsPlusNormal"/>
    <w:link w:val="ConsPlusNormal0"/>
    <w:rsid w:val="006F008D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6F008D"/>
    <w:rPr>
      <w:rFonts w:ascii="Arial" w:hAnsi="Arial"/>
    </w:rPr>
  </w:style>
  <w:style w:type="paragraph" w:customStyle="1" w:styleId="HeaderandFooter">
    <w:name w:val="Header and Footer"/>
    <w:link w:val="HeaderandFooter0"/>
    <w:rsid w:val="006F008D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F008D"/>
    <w:rPr>
      <w:rFonts w:ascii="XO Thames" w:hAnsi="XO Thames"/>
      <w:sz w:val="20"/>
    </w:rPr>
  </w:style>
  <w:style w:type="paragraph" w:customStyle="1" w:styleId="normaltextrun">
    <w:name w:val="normaltextrun"/>
    <w:link w:val="normaltextrun0"/>
    <w:rsid w:val="006F008D"/>
  </w:style>
  <w:style w:type="character" w:customStyle="1" w:styleId="normaltextrun0">
    <w:name w:val="normaltextrun"/>
    <w:link w:val="normaltextrun"/>
    <w:rsid w:val="006F008D"/>
  </w:style>
  <w:style w:type="paragraph" w:styleId="9">
    <w:name w:val="toc 9"/>
    <w:next w:val="a"/>
    <w:link w:val="90"/>
    <w:uiPriority w:val="39"/>
    <w:rsid w:val="006F008D"/>
    <w:pPr>
      <w:ind w:left="1600"/>
    </w:pPr>
  </w:style>
  <w:style w:type="character" w:customStyle="1" w:styleId="90">
    <w:name w:val="Оглавление 9 Знак"/>
    <w:link w:val="9"/>
    <w:rsid w:val="006F008D"/>
  </w:style>
  <w:style w:type="paragraph" w:styleId="ad">
    <w:name w:val="Balloon Text"/>
    <w:basedOn w:val="a"/>
    <w:link w:val="ae"/>
    <w:rsid w:val="006F008D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6F008D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6F008D"/>
    <w:pPr>
      <w:ind w:left="1400"/>
    </w:pPr>
  </w:style>
  <w:style w:type="character" w:customStyle="1" w:styleId="80">
    <w:name w:val="Оглавление 8 Знак"/>
    <w:link w:val="8"/>
    <w:rsid w:val="006F008D"/>
  </w:style>
  <w:style w:type="paragraph" w:customStyle="1" w:styleId="13">
    <w:name w:val="Основной шрифт абзаца1"/>
    <w:rsid w:val="006F008D"/>
  </w:style>
  <w:style w:type="paragraph" w:customStyle="1" w:styleId="af">
    <w:name w:val="Знак"/>
    <w:basedOn w:val="a"/>
    <w:link w:val="af0"/>
    <w:rsid w:val="006F008D"/>
    <w:pPr>
      <w:spacing w:beforeAutospacing="1" w:afterAutospacing="1"/>
    </w:pPr>
    <w:rPr>
      <w:rFonts w:ascii="Tahoma" w:hAnsi="Tahoma"/>
    </w:rPr>
  </w:style>
  <w:style w:type="character" w:customStyle="1" w:styleId="af0">
    <w:name w:val="Знак"/>
    <w:basedOn w:val="1"/>
    <w:link w:val="af"/>
    <w:rsid w:val="006F008D"/>
    <w:rPr>
      <w:rFonts w:ascii="Tahoma" w:hAnsi="Tahoma"/>
    </w:rPr>
  </w:style>
  <w:style w:type="paragraph" w:styleId="51">
    <w:name w:val="toc 5"/>
    <w:next w:val="a"/>
    <w:link w:val="52"/>
    <w:uiPriority w:val="39"/>
    <w:rsid w:val="006F008D"/>
    <w:pPr>
      <w:ind w:left="800"/>
    </w:pPr>
  </w:style>
  <w:style w:type="character" w:customStyle="1" w:styleId="52">
    <w:name w:val="Оглавление 5 Знак"/>
    <w:link w:val="51"/>
    <w:rsid w:val="006F008D"/>
  </w:style>
  <w:style w:type="paragraph" w:styleId="af1">
    <w:name w:val="Subtitle"/>
    <w:next w:val="a"/>
    <w:link w:val="af2"/>
    <w:uiPriority w:val="11"/>
    <w:qFormat/>
    <w:rsid w:val="006F008D"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sid w:val="006F008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F008D"/>
    <w:pPr>
      <w:ind w:left="1800"/>
    </w:pPr>
  </w:style>
  <w:style w:type="character" w:customStyle="1" w:styleId="toc100">
    <w:name w:val="toc 10"/>
    <w:link w:val="toc10"/>
    <w:rsid w:val="006F008D"/>
  </w:style>
  <w:style w:type="paragraph" w:styleId="af3">
    <w:name w:val="Title"/>
    <w:next w:val="a"/>
    <w:link w:val="af4"/>
    <w:uiPriority w:val="10"/>
    <w:qFormat/>
    <w:rsid w:val="006F008D"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sid w:val="006F008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F008D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6F008D"/>
    <w:rPr>
      <w:sz w:val="26"/>
    </w:rPr>
  </w:style>
  <w:style w:type="table" w:styleId="af5">
    <w:name w:val="Table Grid"/>
    <w:basedOn w:val="a1"/>
    <w:rsid w:val="006F00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5D25E3"/>
    <w:pPr>
      <w:ind w:left="720"/>
      <w:contextualSpacing/>
    </w:pPr>
  </w:style>
  <w:style w:type="character" w:customStyle="1" w:styleId="ConsPlusNormal1">
    <w:name w:val="ConsPlusNormal Знак"/>
    <w:rsid w:val="00F51E37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2026-01-21T08:55:00Z</cp:lastPrinted>
  <dcterms:created xsi:type="dcterms:W3CDTF">2026-02-02T12:11:00Z</dcterms:created>
  <dcterms:modified xsi:type="dcterms:W3CDTF">2026-02-02T12:11:00Z</dcterms:modified>
</cp:coreProperties>
</file>